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616" w:rsidRPr="00455616" w:rsidRDefault="00455616" w:rsidP="00455616">
      <w:pPr>
        <w:spacing w:after="0" w:line="240" w:lineRule="auto"/>
        <w:jc w:val="center"/>
        <w:rPr>
          <w:b/>
          <w:sz w:val="48"/>
          <w:szCs w:val="48"/>
        </w:rPr>
      </w:pPr>
      <w:r w:rsidRPr="00455616">
        <w:rPr>
          <w:b/>
          <w:sz w:val="48"/>
          <w:szCs w:val="48"/>
        </w:rPr>
        <w:t>Temperature</w:t>
      </w:r>
      <w:r>
        <w:rPr>
          <w:b/>
          <w:sz w:val="48"/>
          <w:szCs w:val="48"/>
        </w:rPr>
        <w:t xml:space="preserve"> Sensor Testing</w:t>
      </w:r>
    </w:p>
    <w:p w:rsidR="004D5169" w:rsidRDefault="00455616" w:rsidP="00455616">
      <w:pPr>
        <w:spacing w:after="0" w:line="240" w:lineRule="auto"/>
        <w:jc w:val="center"/>
        <w:rPr>
          <w:sz w:val="32"/>
          <w:szCs w:val="32"/>
        </w:rPr>
      </w:pPr>
      <w:r w:rsidRPr="00455616">
        <w:rPr>
          <w:sz w:val="32"/>
          <w:szCs w:val="32"/>
        </w:rPr>
        <w:t xml:space="preserve">For </w:t>
      </w:r>
      <w:r w:rsidR="00685984">
        <w:rPr>
          <w:sz w:val="32"/>
          <w:szCs w:val="32"/>
        </w:rPr>
        <w:t>RLP-</w:t>
      </w:r>
      <w:r w:rsidRPr="00455616">
        <w:rPr>
          <w:sz w:val="32"/>
          <w:szCs w:val="32"/>
        </w:rPr>
        <w:t>VLSI</w:t>
      </w:r>
      <w:r>
        <w:rPr>
          <w:sz w:val="32"/>
          <w:szCs w:val="32"/>
        </w:rPr>
        <w:t xml:space="preserve"> </w:t>
      </w:r>
      <w:r w:rsidR="00A41699">
        <w:rPr>
          <w:sz w:val="32"/>
          <w:szCs w:val="32"/>
        </w:rPr>
        <w:t xml:space="preserve">Research </w:t>
      </w:r>
      <w:r>
        <w:rPr>
          <w:sz w:val="32"/>
          <w:szCs w:val="32"/>
        </w:rPr>
        <w:t>at UVA</w:t>
      </w:r>
    </w:p>
    <w:p w:rsidR="00455616" w:rsidRDefault="00455616" w:rsidP="00455616">
      <w:pPr>
        <w:spacing w:after="0" w:line="240" w:lineRule="auto"/>
        <w:jc w:val="center"/>
        <w:rPr>
          <w:sz w:val="32"/>
          <w:szCs w:val="32"/>
        </w:rPr>
      </w:pPr>
    </w:p>
    <w:p w:rsidR="00685984" w:rsidRPr="00685984" w:rsidRDefault="00685984" w:rsidP="00455616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Current Researcher: </w:t>
      </w:r>
      <w:r>
        <w:rPr>
          <w:sz w:val="24"/>
          <w:szCs w:val="24"/>
        </w:rPr>
        <w:t>Ashley Morse, 3</w:t>
      </w:r>
      <w:r w:rsidRPr="00685984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</w:t>
      </w:r>
      <w:r w:rsidR="00AF4E05">
        <w:rPr>
          <w:sz w:val="24"/>
          <w:szCs w:val="24"/>
        </w:rPr>
        <w:t xml:space="preserve">Year Undergrad (Spring </w:t>
      </w:r>
      <w:proofErr w:type="gramStart"/>
      <w:r w:rsidR="00AF4E05">
        <w:rPr>
          <w:sz w:val="24"/>
          <w:szCs w:val="24"/>
        </w:rPr>
        <w:t>2014</w:t>
      </w:r>
      <w:r>
        <w:rPr>
          <w:sz w:val="24"/>
          <w:szCs w:val="24"/>
        </w:rPr>
        <w:t xml:space="preserve"> )</w:t>
      </w:r>
      <w:proofErr w:type="gramEnd"/>
    </w:p>
    <w:p w:rsidR="00455616" w:rsidRDefault="0070738E" w:rsidP="00455616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Current </w:t>
      </w:r>
      <w:r w:rsidR="00685984">
        <w:rPr>
          <w:b/>
          <w:sz w:val="24"/>
          <w:szCs w:val="24"/>
        </w:rPr>
        <w:t>Advisor:</w:t>
      </w:r>
      <w:r w:rsidR="00685984">
        <w:rPr>
          <w:sz w:val="24"/>
          <w:szCs w:val="24"/>
        </w:rPr>
        <w:t xml:space="preserve"> Alicia Kl</w:t>
      </w:r>
      <w:r>
        <w:rPr>
          <w:sz w:val="24"/>
          <w:szCs w:val="24"/>
        </w:rPr>
        <w:t>i</w:t>
      </w:r>
      <w:r w:rsidR="001C0839">
        <w:rPr>
          <w:sz w:val="24"/>
          <w:szCs w:val="24"/>
        </w:rPr>
        <w:t xml:space="preserve">nefelter, Graduate (Spring </w:t>
      </w:r>
      <w:proofErr w:type="gramStart"/>
      <w:r w:rsidR="001C0839">
        <w:rPr>
          <w:sz w:val="24"/>
          <w:szCs w:val="24"/>
        </w:rPr>
        <w:t>2014</w:t>
      </w:r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 xml:space="preserve"> </w:t>
      </w:r>
    </w:p>
    <w:p w:rsidR="00A41699" w:rsidRDefault="00A41699" w:rsidP="00455616">
      <w:pPr>
        <w:spacing w:after="0" w:line="240" w:lineRule="auto"/>
        <w:rPr>
          <w:sz w:val="24"/>
          <w:szCs w:val="24"/>
        </w:rPr>
      </w:pPr>
    </w:p>
    <w:p w:rsidR="00A41699" w:rsidRDefault="00A41699" w:rsidP="00455616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Overview:</w:t>
      </w:r>
      <w:r>
        <w:rPr>
          <w:sz w:val="24"/>
          <w:szCs w:val="24"/>
        </w:rPr>
        <w:t xml:space="preserve"> </w:t>
      </w:r>
    </w:p>
    <w:p w:rsidR="00A41D34" w:rsidRDefault="00A41D34" w:rsidP="004556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Body Sensor Networks, a project of RLP-VLSI, </w:t>
      </w:r>
      <w:r w:rsidR="00CC35B2">
        <w:rPr>
          <w:sz w:val="24"/>
          <w:szCs w:val="24"/>
        </w:rPr>
        <w:t>has a task of developing</w:t>
      </w:r>
      <w:r>
        <w:rPr>
          <w:sz w:val="24"/>
          <w:szCs w:val="24"/>
        </w:rPr>
        <w:t xml:space="preserve"> custom temperature sensor</w:t>
      </w:r>
      <w:r w:rsidR="00CC35B2">
        <w:rPr>
          <w:sz w:val="24"/>
          <w:szCs w:val="24"/>
        </w:rPr>
        <w:t>s</w:t>
      </w:r>
      <w:r w:rsidR="00B33B9A">
        <w:rPr>
          <w:sz w:val="24"/>
          <w:szCs w:val="24"/>
        </w:rPr>
        <w:t xml:space="preserve"> that operate</w:t>
      </w:r>
      <w:r>
        <w:rPr>
          <w:sz w:val="24"/>
          <w:szCs w:val="24"/>
        </w:rPr>
        <w:t xml:space="preserve"> at low voltage.  The current task is to get</w:t>
      </w:r>
      <w:r w:rsidR="00CC35B2">
        <w:rPr>
          <w:sz w:val="24"/>
          <w:szCs w:val="24"/>
        </w:rPr>
        <w:t xml:space="preserve"> data, specifically power consumption and temp accuracy, </w:t>
      </w:r>
      <w:r>
        <w:rPr>
          <w:sz w:val="24"/>
          <w:szCs w:val="24"/>
        </w:rPr>
        <w:t>from the</w:t>
      </w:r>
      <w:r w:rsidR="00CC35B2">
        <w:rPr>
          <w:sz w:val="24"/>
          <w:szCs w:val="24"/>
        </w:rPr>
        <w:t xml:space="preserve"> commercial temp sensors and compare to the custom temp sensors that are developed.</w:t>
      </w:r>
      <w:r w:rsidR="009F721E">
        <w:rPr>
          <w:sz w:val="24"/>
          <w:szCs w:val="24"/>
        </w:rPr>
        <w:t xml:space="preserve">  To do that we need a criteri</w:t>
      </w:r>
      <w:r w:rsidR="00CD6BEC">
        <w:rPr>
          <w:sz w:val="24"/>
          <w:szCs w:val="24"/>
        </w:rPr>
        <w:t>a on which temp sensors to buy, what adaptor boards would work for them, and a development board that can record the sensor’s data.</w:t>
      </w:r>
    </w:p>
    <w:p w:rsidR="00E24397" w:rsidRDefault="00E24397" w:rsidP="00455616">
      <w:pPr>
        <w:spacing w:after="0" w:line="240" w:lineRule="auto"/>
        <w:rPr>
          <w:sz w:val="24"/>
          <w:szCs w:val="24"/>
        </w:rPr>
      </w:pPr>
    </w:p>
    <w:p w:rsidR="00E24397" w:rsidRDefault="00E24397" w:rsidP="004556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Most, if not all materials will come from Mouser.com or Digikey.com.</w:t>
      </w:r>
    </w:p>
    <w:p w:rsidR="00BE56D0" w:rsidRDefault="00BE56D0" w:rsidP="00455616">
      <w:pPr>
        <w:spacing w:after="0" w:line="240" w:lineRule="auto"/>
        <w:rPr>
          <w:sz w:val="24"/>
          <w:szCs w:val="24"/>
        </w:rPr>
      </w:pPr>
    </w:p>
    <w:p w:rsidR="00BE56D0" w:rsidRDefault="00840832" w:rsidP="00455616">
      <w:pPr>
        <w:spacing w:after="0" w:line="240" w:lineRule="auto"/>
        <w:rPr>
          <w:b/>
          <w:sz w:val="44"/>
          <w:szCs w:val="44"/>
        </w:rPr>
      </w:pPr>
      <w:r w:rsidRPr="00840832">
        <w:rPr>
          <w:b/>
          <w:sz w:val="44"/>
          <w:szCs w:val="44"/>
        </w:rPr>
        <w:t>Walkthrough</w:t>
      </w:r>
    </w:p>
    <w:p w:rsidR="00840832" w:rsidRPr="00840832" w:rsidRDefault="00840832" w:rsidP="0087147F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b/>
          <w:sz w:val="36"/>
          <w:szCs w:val="36"/>
        </w:rPr>
      </w:pPr>
      <w:r w:rsidRPr="00840832">
        <w:rPr>
          <w:b/>
          <w:sz w:val="36"/>
          <w:szCs w:val="36"/>
        </w:rPr>
        <w:t>Getting Materials</w:t>
      </w:r>
    </w:p>
    <w:p w:rsidR="00840832" w:rsidRPr="00002987" w:rsidRDefault="00840832" w:rsidP="0087147F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b/>
          <w:sz w:val="28"/>
          <w:szCs w:val="28"/>
        </w:rPr>
      </w:pPr>
      <w:r w:rsidRPr="00002987">
        <w:rPr>
          <w:b/>
          <w:sz w:val="28"/>
          <w:szCs w:val="28"/>
        </w:rPr>
        <w:t>Temp Sensors</w:t>
      </w:r>
    </w:p>
    <w:p w:rsidR="00840832" w:rsidRPr="00840832" w:rsidRDefault="00BE56D0" w:rsidP="0087147F">
      <w:pPr>
        <w:pStyle w:val="ListParagraph"/>
        <w:numPr>
          <w:ilvl w:val="0"/>
          <w:numId w:val="7"/>
        </w:numPr>
        <w:spacing w:after="0" w:line="240" w:lineRule="auto"/>
        <w:ind w:left="1080"/>
        <w:rPr>
          <w:b/>
          <w:sz w:val="24"/>
          <w:szCs w:val="24"/>
        </w:rPr>
      </w:pPr>
      <w:r w:rsidRPr="00840832">
        <w:rPr>
          <w:sz w:val="24"/>
          <w:szCs w:val="24"/>
        </w:rPr>
        <w:t xml:space="preserve">Different commercial Temp Sensors that could be purchased on sites such as </w:t>
      </w:r>
      <w:r w:rsidRPr="00840832">
        <w:rPr>
          <w:b/>
          <w:sz w:val="24"/>
          <w:szCs w:val="24"/>
        </w:rPr>
        <w:t>DigiKey</w:t>
      </w:r>
      <w:r w:rsidRPr="00840832">
        <w:rPr>
          <w:sz w:val="24"/>
          <w:szCs w:val="24"/>
        </w:rPr>
        <w:t xml:space="preserve"> and </w:t>
      </w:r>
      <w:r w:rsidRPr="00840832">
        <w:rPr>
          <w:b/>
          <w:sz w:val="24"/>
          <w:szCs w:val="24"/>
        </w:rPr>
        <w:t>Mouser</w:t>
      </w:r>
    </w:p>
    <w:p w:rsidR="00BE56D0" w:rsidRPr="00840832" w:rsidRDefault="00BE56D0" w:rsidP="0087147F">
      <w:pPr>
        <w:pStyle w:val="ListParagraph"/>
        <w:numPr>
          <w:ilvl w:val="0"/>
          <w:numId w:val="7"/>
        </w:numPr>
        <w:spacing w:after="0" w:line="240" w:lineRule="auto"/>
        <w:ind w:left="1080"/>
        <w:rPr>
          <w:b/>
          <w:sz w:val="24"/>
          <w:szCs w:val="24"/>
        </w:rPr>
      </w:pPr>
      <w:r w:rsidRPr="00840832">
        <w:rPr>
          <w:sz w:val="24"/>
          <w:szCs w:val="24"/>
        </w:rPr>
        <w:t>Keyword constraints that were used while searching:</w:t>
      </w:r>
    </w:p>
    <w:p w:rsidR="00BE56D0" w:rsidRPr="009F37D7" w:rsidRDefault="00BE56D0" w:rsidP="0087147F">
      <w:pPr>
        <w:pStyle w:val="ListParagraph"/>
        <w:numPr>
          <w:ilvl w:val="1"/>
          <w:numId w:val="6"/>
        </w:numPr>
        <w:spacing w:after="0" w:line="240" w:lineRule="auto"/>
        <w:ind w:left="1800"/>
        <w:rPr>
          <w:b/>
          <w:sz w:val="24"/>
          <w:szCs w:val="24"/>
        </w:rPr>
      </w:pPr>
      <w:r w:rsidRPr="009F37D7">
        <w:rPr>
          <w:b/>
          <w:sz w:val="24"/>
          <w:szCs w:val="24"/>
        </w:rPr>
        <w:t>Board Mount Temperature Sensors</w:t>
      </w:r>
    </w:p>
    <w:p w:rsidR="00BE56D0" w:rsidRPr="00840832" w:rsidRDefault="00BE56D0" w:rsidP="0087147F">
      <w:pPr>
        <w:pStyle w:val="ListParagraph"/>
        <w:numPr>
          <w:ilvl w:val="1"/>
          <w:numId w:val="6"/>
        </w:numPr>
        <w:spacing w:after="0" w:line="240" w:lineRule="auto"/>
        <w:ind w:left="1800"/>
        <w:rPr>
          <w:sz w:val="24"/>
          <w:szCs w:val="24"/>
        </w:rPr>
      </w:pPr>
      <w:r w:rsidRPr="00840832">
        <w:rPr>
          <w:sz w:val="24"/>
          <w:szCs w:val="24"/>
        </w:rPr>
        <w:t xml:space="preserve">Output type: </w:t>
      </w:r>
      <w:r w:rsidRPr="009F37D7">
        <w:rPr>
          <w:b/>
          <w:sz w:val="24"/>
          <w:szCs w:val="24"/>
        </w:rPr>
        <w:t>Digital</w:t>
      </w:r>
    </w:p>
    <w:p w:rsidR="00BE56D0" w:rsidRDefault="00BE56D0" w:rsidP="0087147F">
      <w:pPr>
        <w:pStyle w:val="ListParagraph"/>
        <w:numPr>
          <w:ilvl w:val="1"/>
          <w:numId w:val="6"/>
        </w:numPr>
        <w:spacing w:after="0" w:line="240" w:lineRule="auto"/>
        <w:ind w:left="1800"/>
        <w:rPr>
          <w:sz w:val="24"/>
          <w:szCs w:val="24"/>
        </w:rPr>
      </w:pPr>
      <w:r w:rsidRPr="00840832">
        <w:rPr>
          <w:sz w:val="24"/>
          <w:szCs w:val="24"/>
        </w:rPr>
        <w:t xml:space="preserve">Digital Output: </w:t>
      </w:r>
      <w:r w:rsidRPr="009F37D7">
        <w:rPr>
          <w:b/>
          <w:sz w:val="24"/>
          <w:szCs w:val="24"/>
        </w:rPr>
        <w:t>3-wire, Microwire, SPI</w:t>
      </w:r>
      <w:r w:rsidRPr="00840832">
        <w:rPr>
          <w:sz w:val="24"/>
          <w:szCs w:val="24"/>
        </w:rPr>
        <w:t xml:space="preserve"> (I2C not recommen</w:t>
      </w:r>
      <w:r w:rsidR="00840832" w:rsidRPr="00840832">
        <w:rPr>
          <w:sz w:val="24"/>
          <w:szCs w:val="24"/>
        </w:rPr>
        <w:t>ded, because it uses more power</w:t>
      </w:r>
      <w:r w:rsidR="00002987">
        <w:rPr>
          <w:sz w:val="24"/>
          <w:szCs w:val="24"/>
        </w:rPr>
        <w:t>)</w:t>
      </w:r>
    </w:p>
    <w:p w:rsidR="002B551E" w:rsidRDefault="002B551E" w:rsidP="0087147F">
      <w:pPr>
        <w:pStyle w:val="ListParagraph"/>
        <w:numPr>
          <w:ilvl w:val="0"/>
          <w:numId w:val="6"/>
        </w:num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How do you choose a good temp s</w:t>
      </w:r>
      <w:r w:rsidR="00CF19D3">
        <w:rPr>
          <w:sz w:val="24"/>
          <w:szCs w:val="24"/>
        </w:rPr>
        <w:t>e</w:t>
      </w:r>
      <w:bookmarkStart w:id="0" w:name="_GoBack"/>
      <w:bookmarkEnd w:id="0"/>
      <w:r w:rsidR="00CF19D3">
        <w:rPr>
          <w:sz w:val="24"/>
          <w:szCs w:val="24"/>
        </w:rPr>
        <w:t xml:space="preserve">nsor? </w:t>
      </w:r>
    </w:p>
    <w:p w:rsidR="002B551E" w:rsidRDefault="00CF19D3" w:rsidP="0087147F">
      <w:pPr>
        <w:pStyle w:val="ListParagraph"/>
        <w:numPr>
          <w:ilvl w:val="1"/>
          <w:numId w:val="6"/>
        </w:numPr>
        <w:spacing w:after="0" w:line="240" w:lineRule="auto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Our first priority is </w:t>
      </w:r>
      <w:r w:rsidR="002B551E">
        <w:rPr>
          <w:sz w:val="24"/>
          <w:szCs w:val="24"/>
        </w:rPr>
        <w:t xml:space="preserve">to make sure the </w:t>
      </w:r>
      <w:r w:rsidR="002B551E" w:rsidRPr="008A7771">
        <w:rPr>
          <w:b/>
          <w:sz w:val="24"/>
          <w:szCs w:val="24"/>
        </w:rPr>
        <w:t>VOH</w:t>
      </w:r>
      <w:r w:rsidR="002B551E">
        <w:rPr>
          <w:sz w:val="24"/>
          <w:szCs w:val="24"/>
        </w:rPr>
        <w:t xml:space="preserve"> is not greater than the </w:t>
      </w:r>
      <w:r w:rsidR="002B551E" w:rsidRPr="008A7771">
        <w:rPr>
          <w:b/>
          <w:sz w:val="24"/>
          <w:szCs w:val="24"/>
        </w:rPr>
        <w:t>Max Input Voltage of the Dev Board</w:t>
      </w:r>
      <w:r w:rsidR="002B551E">
        <w:rPr>
          <w:sz w:val="24"/>
          <w:szCs w:val="24"/>
        </w:rPr>
        <w:t xml:space="preserve"> </w:t>
      </w:r>
      <w:r w:rsidR="008A7771">
        <w:rPr>
          <w:sz w:val="24"/>
          <w:szCs w:val="24"/>
        </w:rPr>
        <w:t>of your choosing.</w:t>
      </w:r>
    </w:p>
    <w:p w:rsidR="002B551E" w:rsidRDefault="008A7771" w:rsidP="0087147F">
      <w:pPr>
        <w:pStyle w:val="ListParagraph"/>
        <w:numPr>
          <w:ilvl w:val="1"/>
          <w:numId w:val="6"/>
        </w:numPr>
        <w:spacing w:after="0" w:line="240" w:lineRule="auto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Second priority is </w:t>
      </w:r>
      <w:r w:rsidR="00CF19D3">
        <w:rPr>
          <w:sz w:val="24"/>
          <w:szCs w:val="24"/>
        </w:rPr>
        <w:t>look</w:t>
      </w:r>
      <w:r>
        <w:rPr>
          <w:sz w:val="24"/>
          <w:szCs w:val="24"/>
        </w:rPr>
        <w:t>ing</w:t>
      </w:r>
      <w:r w:rsidR="00CF19D3">
        <w:rPr>
          <w:sz w:val="24"/>
          <w:szCs w:val="24"/>
        </w:rPr>
        <w:t xml:space="preserve"> for a </w:t>
      </w:r>
      <w:r w:rsidR="00CF19D3" w:rsidRPr="008A7771">
        <w:rPr>
          <w:b/>
          <w:sz w:val="24"/>
          <w:szCs w:val="24"/>
        </w:rPr>
        <w:t>low Quiescent (Leakage) Current</w:t>
      </w:r>
      <w:r w:rsidR="00CF19D3">
        <w:rPr>
          <w:sz w:val="24"/>
          <w:szCs w:val="24"/>
        </w:rPr>
        <w:t xml:space="preserve">, </w:t>
      </w:r>
      <w:r w:rsidR="00CF19D3" w:rsidRPr="008A7771">
        <w:rPr>
          <w:b/>
          <w:sz w:val="24"/>
          <w:szCs w:val="24"/>
        </w:rPr>
        <w:t>Power Supply Current</w:t>
      </w:r>
      <w:r w:rsidR="00CF19D3">
        <w:rPr>
          <w:sz w:val="24"/>
          <w:szCs w:val="24"/>
        </w:rPr>
        <w:t xml:space="preserve">, and </w:t>
      </w:r>
      <w:r w:rsidR="00CF19D3" w:rsidRPr="008A7771">
        <w:rPr>
          <w:b/>
          <w:sz w:val="24"/>
          <w:szCs w:val="24"/>
        </w:rPr>
        <w:t>Shutdown Current</w:t>
      </w:r>
      <w:r w:rsidR="00CF19D3">
        <w:rPr>
          <w:sz w:val="24"/>
          <w:szCs w:val="24"/>
        </w:rPr>
        <w:t>.</w:t>
      </w:r>
      <w:r w:rsidR="002B551E">
        <w:rPr>
          <w:sz w:val="24"/>
          <w:szCs w:val="24"/>
        </w:rPr>
        <w:t xml:space="preserve">  This can be found in the data sheets of each TS, though most likely you will only be able to find one of these parameters.</w:t>
      </w:r>
    </w:p>
    <w:p w:rsidR="009F721E" w:rsidRDefault="008A7771" w:rsidP="0087147F">
      <w:pPr>
        <w:pStyle w:val="ListParagraph"/>
        <w:numPr>
          <w:ilvl w:val="1"/>
          <w:numId w:val="6"/>
        </w:numPr>
        <w:spacing w:after="0" w:line="240" w:lineRule="auto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Other important factors </w:t>
      </w:r>
      <w:r w:rsidR="002B551E">
        <w:rPr>
          <w:sz w:val="24"/>
          <w:szCs w:val="24"/>
        </w:rPr>
        <w:t xml:space="preserve">are </w:t>
      </w:r>
      <w:r w:rsidR="002B551E" w:rsidRPr="008A7771">
        <w:rPr>
          <w:b/>
          <w:sz w:val="24"/>
          <w:szCs w:val="24"/>
        </w:rPr>
        <w:t>Resolution</w:t>
      </w:r>
      <w:r w:rsidR="002B551E">
        <w:rPr>
          <w:sz w:val="24"/>
          <w:szCs w:val="24"/>
        </w:rPr>
        <w:t xml:space="preserve"> and </w:t>
      </w:r>
      <w:r w:rsidR="002B551E" w:rsidRPr="008A7771">
        <w:rPr>
          <w:b/>
          <w:sz w:val="24"/>
          <w:szCs w:val="24"/>
        </w:rPr>
        <w:t>Accuracy</w:t>
      </w:r>
      <w:r w:rsidR="002B551E">
        <w:rPr>
          <w:sz w:val="24"/>
          <w:szCs w:val="24"/>
        </w:rPr>
        <w:t xml:space="preserve"> </w:t>
      </w:r>
    </w:p>
    <w:p w:rsidR="009F721E" w:rsidRDefault="009F721E" w:rsidP="0087147F">
      <w:pPr>
        <w:pStyle w:val="ListParagraph"/>
        <w:numPr>
          <w:ilvl w:val="0"/>
          <w:numId w:val="6"/>
        </w:num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Figure 1 below is a list of how I organized the Temp Sensors that I was interested in based on their characteristics.  </w:t>
      </w:r>
    </w:p>
    <w:p w:rsidR="00CD6BEC" w:rsidRDefault="00CD6BEC" w:rsidP="009F721E">
      <w:pPr>
        <w:spacing w:after="0" w:line="240" w:lineRule="auto"/>
        <w:rPr>
          <w:sz w:val="24"/>
          <w:szCs w:val="24"/>
        </w:rPr>
      </w:pPr>
    </w:p>
    <w:p w:rsidR="00DA6B1B" w:rsidRDefault="00DA6B1B" w:rsidP="009F721E">
      <w:pPr>
        <w:spacing w:after="0" w:line="240" w:lineRule="auto"/>
        <w:rPr>
          <w:sz w:val="24"/>
          <w:szCs w:val="24"/>
        </w:rPr>
      </w:pPr>
    </w:p>
    <w:p w:rsidR="00DA6B1B" w:rsidRDefault="00DA6B1B" w:rsidP="009F721E">
      <w:pPr>
        <w:spacing w:after="0" w:line="240" w:lineRule="auto"/>
        <w:rPr>
          <w:sz w:val="24"/>
          <w:szCs w:val="24"/>
        </w:rPr>
      </w:pPr>
    </w:p>
    <w:p w:rsidR="00DA6B1B" w:rsidRDefault="00DA6B1B" w:rsidP="009F721E">
      <w:pPr>
        <w:spacing w:after="0" w:line="240" w:lineRule="auto"/>
        <w:rPr>
          <w:sz w:val="24"/>
          <w:szCs w:val="24"/>
        </w:rPr>
      </w:pPr>
    </w:p>
    <w:p w:rsidR="00DA6B1B" w:rsidRDefault="00DA6B1B" w:rsidP="009F721E">
      <w:pPr>
        <w:spacing w:after="0" w:line="240" w:lineRule="auto"/>
        <w:rPr>
          <w:sz w:val="24"/>
          <w:szCs w:val="24"/>
        </w:rPr>
        <w:sectPr w:rsidR="00DA6B1B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Spec="center" w:tblpY="-93"/>
        <w:tblW w:w="15138" w:type="dxa"/>
        <w:tblLook w:val="04A0" w:firstRow="1" w:lastRow="0" w:firstColumn="1" w:lastColumn="0" w:noHBand="0" w:noVBand="1"/>
      </w:tblPr>
      <w:tblGrid>
        <w:gridCol w:w="2233"/>
        <w:gridCol w:w="1727"/>
        <w:gridCol w:w="1980"/>
        <w:gridCol w:w="1710"/>
        <w:gridCol w:w="960"/>
        <w:gridCol w:w="1096"/>
        <w:gridCol w:w="1544"/>
        <w:gridCol w:w="1121"/>
        <w:gridCol w:w="1309"/>
        <w:gridCol w:w="1458"/>
      </w:tblGrid>
      <w:tr w:rsidR="001D3139" w:rsidRPr="00CD6BEC" w:rsidTr="001D3139">
        <w:trPr>
          <w:trHeight w:val="467"/>
        </w:trPr>
        <w:tc>
          <w:tcPr>
            <w:tcW w:w="2233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lastRenderedPageBreak/>
              <w:t>Description (and product link)</w:t>
            </w:r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>Mouser Part #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>Mfr. Part #</w:t>
            </w:r>
          </w:p>
        </w:tc>
        <w:tc>
          <w:tcPr>
            <w:tcW w:w="1710" w:type="dxa"/>
            <w:noWrap/>
            <w:hideMark/>
          </w:tcPr>
          <w:p w:rsidR="001D3139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>Package Type</w:t>
            </w:r>
          </w:p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(Adapt boards)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>Accuracy ( C)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 xml:space="preserve">Resolution 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>Power Supply Current (</w:t>
            </w:r>
            <w:proofErr w:type="spellStart"/>
            <w:r w:rsidRPr="00CD6BEC">
              <w:rPr>
                <w:b/>
                <w:bCs/>
                <w:i/>
                <w:sz w:val="20"/>
                <w:szCs w:val="20"/>
              </w:rPr>
              <w:t>uA</w:t>
            </w:r>
            <w:proofErr w:type="spellEnd"/>
            <w:r w:rsidRPr="00CD6BEC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>Q-Current (</w:t>
            </w:r>
            <w:proofErr w:type="spellStart"/>
            <w:r w:rsidRPr="00CD6BEC">
              <w:rPr>
                <w:b/>
                <w:bCs/>
                <w:i/>
                <w:sz w:val="20"/>
                <w:szCs w:val="20"/>
              </w:rPr>
              <w:t>uA</w:t>
            </w:r>
            <w:proofErr w:type="spellEnd"/>
            <w:r w:rsidRPr="00CD6BEC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>Shutdown current (</w:t>
            </w:r>
            <w:proofErr w:type="spellStart"/>
            <w:r w:rsidRPr="00CD6BEC">
              <w:rPr>
                <w:b/>
                <w:bCs/>
                <w:i/>
                <w:sz w:val="20"/>
                <w:szCs w:val="20"/>
              </w:rPr>
              <w:t>uA</w:t>
            </w:r>
            <w:proofErr w:type="spellEnd"/>
            <w:r w:rsidRPr="00CD6BEC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6BEC">
              <w:rPr>
                <w:b/>
                <w:bCs/>
                <w:i/>
                <w:sz w:val="20"/>
                <w:szCs w:val="20"/>
              </w:rPr>
              <w:t>VOH (max 3.75V</w:t>
            </w:r>
            <w:r w:rsidR="00DA6B1B">
              <w:rPr>
                <w:b/>
                <w:bCs/>
                <w:i/>
                <w:sz w:val="20"/>
                <w:szCs w:val="20"/>
              </w:rPr>
              <w:t>*</w:t>
            </w:r>
            <w:r w:rsidRPr="00CD6BEC">
              <w:rPr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1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Board Mount Temperature Sensors SPI/3-Wire Digital Temp Sensor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700-MAX31723MUA+T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MAX31723MUA+T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uMAX-8 (same as MSOP-8)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0.5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9-12bit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1200M, actually doing something</w:t>
            </w: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1M</w:t>
            </w: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2M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VDD-0.4(min)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2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Board Mount Temperature Sensors SPI/10-Bit plus Sign Digital Temp Sensor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926-LM70CIMM-3/NOPB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LM70CIMM-3/NOPB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MSOP-8 (0.65 mm pitch)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0.25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11bit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260T, 490M</w:t>
            </w: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12T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VDD+0.3(max)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3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Board Mount Temperature Sensors 10-BIT DIGITAL IC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584-AD7814ARTZ-R7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AD7814ARTZ-REEL7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SOT-23-6 (0.95mm pitch)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10bit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400M, 250T</w:t>
            </w: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.43T, 1M (V=3)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VDD-0.3(min)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4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Board Mount Temperature Sensors High-Accuracy 10-bit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579-TC72-3.3MUA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TC72-3.3MUA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MSOP-8 (0.65 mm pitch)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10bit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400M, 250T</w:t>
            </w: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.1T,1M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0.7VDD (min)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5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Board Mount Temperature Sensors 10bit digital temp sensor IC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584-AD7314ARMZ-R7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AD7314ARMZ-REEL7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MSOP-8 (0.65 mm pitch)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10bit</w:t>
            </w:r>
          </w:p>
        </w:tc>
        <w:tc>
          <w:tcPr>
            <w:tcW w:w="1544" w:type="dxa"/>
            <w:noWrap/>
            <w:hideMark/>
          </w:tcPr>
          <w:p w:rsidR="001D3139" w:rsidRPr="00584C46" w:rsidRDefault="001D3139" w:rsidP="001D3139">
            <w:pPr>
              <w:rPr>
                <w:i/>
                <w:sz w:val="20"/>
                <w:szCs w:val="20"/>
                <w:lang w:val="fr-FR"/>
              </w:rPr>
            </w:pPr>
            <w:r w:rsidRPr="00584C46">
              <w:rPr>
                <w:i/>
                <w:sz w:val="20"/>
                <w:szCs w:val="20"/>
                <w:lang w:val="fr-FR"/>
              </w:rPr>
              <w:t>Normal Mode (inactive): 300M, 250T, (active) 1000T</w:t>
            </w:r>
          </w:p>
        </w:tc>
        <w:tc>
          <w:tcPr>
            <w:tcW w:w="1121" w:type="dxa"/>
            <w:noWrap/>
            <w:hideMark/>
          </w:tcPr>
          <w:p w:rsidR="001D3139" w:rsidRPr="00584C46" w:rsidRDefault="001D3139" w:rsidP="001D3139">
            <w:pPr>
              <w:rPr>
                <w:i/>
                <w:sz w:val="20"/>
                <w:szCs w:val="20"/>
                <w:lang w:val="fr-FR"/>
              </w:rPr>
            </w:pP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1M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2.4(min)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6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Board Mount Temperature Sensors 1.5C Accurate Dig w/SPI Interface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595-TMP121AIDBVR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TMP121AIDBVR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SOT-23-6 (0.95mm pitch)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1.5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12bit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(TMP121) 35T, 50M</w:t>
            </w: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.1T, 1M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VDD-0.4(min)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7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Board Mount Temperature Sensors Digital Temp Sensor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926-LM74CIM-3/NOPB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LM74CIM-3/NOPB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SOIC-8 (1.27mm pitch)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1.25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13bit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(LM74CIM) 265T, 470M</w:t>
            </w: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VDD+0.3(Max)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8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Board Mount Temperature Sensors Digital Thermometer &amp; Thermostat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700-DS1722S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DS1722S+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SOIC-8 Narrow (1.27mm pitch)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8bit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500M</w:t>
            </w: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.5M (or 1M if V&gt;3.3)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0.7VDD(min)</w:t>
            </w:r>
          </w:p>
        </w:tc>
      </w:tr>
      <w:tr w:rsidR="001D3139" w:rsidRPr="00CD6BEC" w:rsidTr="001D3139">
        <w:trPr>
          <w:trHeight w:val="300"/>
        </w:trPr>
        <w:tc>
          <w:tcPr>
            <w:tcW w:w="2233" w:type="dxa"/>
            <w:noWrap/>
            <w:hideMark/>
          </w:tcPr>
          <w:p w:rsidR="001D3139" w:rsidRPr="00CD6BEC" w:rsidRDefault="00DB0EB9" w:rsidP="001D3139">
            <w:pPr>
              <w:rPr>
                <w:i/>
                <w:sz w:val="20"/>
                <w:szCs w:val="20"/>
                <w:u w:val="single"/>
              </w:rPr>
            </w:pPr>
            <w:hyperlink r:id="rId19" w:history="1"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 xml:space="preserve">Board Mount Temperature Sensors 2 </w:t>
              </w:r>
              <w:proofErr w:type="spellStart"/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>DegC</w:t>
              </w:r>
              <w:proofErr w:type="spellEnd"/>
              <w:r w:rsidR="001D3139" w:rsidRPr="00CD6BEC">
                <w:rPr>
                  <w:rStyle w:val="Hyperlink"/>
                  <w:i/>
                  <w:sz w:val="20"/>
                  <w:szCs w:val="20"/>
                </w:rPr>
                <w:t xml:space="preserve"> Accurate Dig w/SPI Interface</w:t>
              </w:r>
            </w:hyperlink>
          </w:p>
        </w:tc>
        <w:tc>
          <w:tcPr>
            <w:tcW w:w="1727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595-TMP125AIDBVR</w:t>
            </w:r>
          </w:p>
        </w:tc>
        <w:tc>
          <w:tcPr>
            <w:tcW w:w="198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TMP125AIDBVR</w:t>
            </w:r>
          </w:p>
        </w:tc>
        <w:tc>
          <w:tcPr>
            <w:tcW w:w="1710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SOT-23-6 (0.95mm pitch)</w:t>
            </w:r>
          </w:p>
        </w:tc>
        <w:tc>
          <w:tcPr>
            <w:tcW w:w="960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096" w:type="dxa"/>
            <w:noWrap/>
            <w:hideMark/>
          </w:tcPr>
          <w:p w:rsidR="001D3139" w:rsidRPr="00CD6BEC" w:rsidRDefault="001D3139" w:rsidP="001D3139">
            <w:pPr>
              <w:jc w:val="right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10bit</w:t>
            </w:r>
          </w:p>
        </w:tc>
        <w:tc>
          <w:tcPr>
            <w:tcW w:w="1544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</w:p>
        </w:tc>
        <w:tc>
          <w:tcPr>
            <w:tcW w:w="1121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36T,50M (at T=25C)</w:t>
            </w:r>
          </w:p>
        </w:tc>
        <w:tc>
          <w:tcPr>
            <w:tcW w:w="1309" w:type="dxa"/>
            <w:noWrap/>
            <w:hideMark/>
          </w:tcPr>
          <w:p w:rsidR="001D3139" w:rsidRPr="00CD6BEC" w:rsidRDefault="001D3139" w:rsidP="001D3139">
            <w:pPr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0.1T,1M</w:t>
            </w:r>
          </w:p>
        </w:tc>
        <w:tc>
          <w:tcPr>
            <w:tcW w:w="1458" w:type="dxa"/>
            <w:noWrap/>
            <w:hideMark/>
          </w:tcPr>
          <w:p w:rsidR="001D3139" w:rsidRPr="00CD6BEC" w:rsidRDefault="001D3139" w:rsidP="001D3139">
            <w:pPr>
              <w:jc w:val="center"/>
              <w:rPr>
                <w:i/>
                <w:sz w:val="20"/>
                <w:szCs w:val="20"/>
              </w:rPr>
            </w:pPr>
            <w:r w:rsidRPr="00CD6BEC">
              <w:rPr>
                <w:i/>
                <w:sz w:val="20"/>
                <w:szCs w:val="20"/>
              </w:rPr>
              <w:t>VDD-0.4(min)</w:t>
            </w:r>
          </w:p>
        </w:tc>
      </w:tr>
    </w:tbl>
    <w:p w:rsidR="00CD6BEC" w:rsidRDefault="009F721E" w:rsidP="00DA6B1B">
      <w:pPr>
        <w:spacing w:after="0" w:line="240" w:lineRule="auto"/>
        <w:jc w:val="center"/>
        <w:rPr>
          <w:i/>
          <w:sz w:val="20"/>
          <w:szCs w:val="20"/>
        </w:rPr>
      </w:pPr>
      <w:r w:rsidRPr="009F721E">
        <w:rPr>
          <w:i/>
          <w:sz w:val="20"/>
          <w:szCs w:val="20"/>
        </w:rPr>
        <w:t>Figure 1</w:t>
      </w:r>
      <w:r w:rsidR="00DA6B1B">
        <w:rPr>
          <w:i/>
          <w:sz w:val="20"/>
          <w:szCs w:val="20"/>
        </w:rPr>
        <w:t>- Temperature Sensors</w:t>
      </w:r>
    </w:p>
    <w:p w:rsidR="00DA6B1B" w:rsidRDefault="00DA6B1B" w:rsidP="00DA6B1B">
      <w:pPr>
        <w:spacing w:after="0" w:line="240" w:lineRule="auto"/>
        <w:jc w:val="center"/>
        <w:rPr>
          <w:i/>
          <w:sz w:val="20"/>
          <w:szCs w:val="20"/>
        </w:rPr>
      </w:pPr>
    </w:p>
    <w:p w:rsidR="00DA6B1B" w:rsidRDefault="00DA6B1B" w:rsidP="00DA6B1B">
      <w:pPr>
        <w:spacing w:after="0" w:line="240" w:lineRule="auto"/>
        <w:jc w:val="center"/>
        <w:rPr>
          <w:i/>
          <w:sz w:val="20"/>
          <w:szCs w:val="20"/>
        </w:rPr>
        <w:sectPr w:rsidR="00DA6B1B" w:rsidSect="00CD6BEC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i/>
          <w:sz w:val="20"/>
          <w:szCs w:val="20"/>
        </w:rPr>
        <w:t>*3.75V was the max input voltage for our development board</w:t>
      </w:r>
    </w:p>
    <w:p w:rsidR="009F721E" w:rsidRPr="009F721E" w:rsidRDefault="009F721E" w:rsidP="00A93520">
      <w:pPr>
        <w:tabs>
          <w:tab w:val="left" w:pos="-810"/>
          <w:tab w:val="left" w:pos="-720"/>
        </w:tabs>
        <w:spacing w:after="0" w:line="240" w:lineRule="auto"/>
        <w:ind w:left="360" w:hanging="360"/>
        <w:rPr>
          <w:i/>
          <w:sz w:val="20"/>
          <w:szCs w:val="20"/>
        </w:rPr>
      </w:pPr>
    </w:p>
    <w:p w:rsidR="00002987" w:rsidRDefault="00002987" w:rsidP="00A93520">
      <w:pPr>
        <w:pStyle w:val="ListParagraph"/>
        <w:numPr>
          <w:ilvl w:val="1"/>
          <w:numId w:val="2"/>
        </w:numPr>
        <w:tabs>
          <w:tab w:val="left" w:pos="-810"/>
          <w:tab w:val="left" w:pos="-720"/>
        </w:tabs>
        <w:spacing w:after="0" w:line="240" w:lineRule="auto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Adaptor Boards</w:t>
      </w:r>
    </w:p>
    <w:p w:rsidR="001D3139" w:rsidRPr="001D3139" w:rsidRDefault="001D3139" w:rsidP="00A93520">
      <w:pPr>
        <w:pStyle w:val="ListParagraph"/>
        <w:numPr>
          <w:ilvl w:val="0"/>
          <w:numId w:val="9"/>
        </w:numPr>
        <w:tabs>
          <w:tab w:val="left" w:pos="-810"/>
          <w:tab w:val="left" w:pos="-720"/>
        </w:tabs>
        <w:spacing w:after="0" w:line="240" w:lineRule="auto"/>
        <w:ind w:left="1440"/>
        <w:rPr>
          <w:b/>
          <w:sz w:val="28"/>
          <w:szCs w:val="28"/>
        </w:rPr>
      </w:pPr>
      <w:r>
        <w:rPr>
          <w:sz w:val="24"/>
          <w:szCs w:val="24"/>
        </w:rPr>
        <w:t xml:space="preserve">In order to test the sensors easily, they will need to be soldered to adaptor boards.  </w:t>
      </w:r>
    </w:p>
    <w:p w:rsidR="001D3139" w:rsidRPr="00DA6B1B" w:rsidRDefault="001D3139" w:rsidP="00A93520">
      <w:pPr>
        <w:pStyle w:val="ListParagraph"/>
        <w:numPr>
          <w:ilvl w:val="0"/>
          <w:numId w:val="9"/>
        </w:numPr>
        <w:tabs>
          <w:tab w:val="left" w:pos="-810"/>
          <w:tab w:val="left" w:pos="-720"/>
        </w:tabs>
        <w:spacing w:after="0" w:line="240" w:lineRule="auto"/>
        <w:ind w:left="1440"/>
        <w:rPr>
          <w:b/>
          <w:sz w:val="28"/>
          <w:szCs w:val="28"/>
        </w:rPr>
      </w:pPr>
      <w:r>
        <w:rPr>
          <w:sz w:val="24"/>
          <w:szCs w:val="24"/>
        </w:rPr>
        <w:t xml:space="preserve">Make sure the </w:t>
      </w:r>
      <w:r>
        <w:rPr>
          <w:b/>
          <w:sz w:val="24"/>
          <w:szCs w:val="24"/>
        </w:rPr>
        <w:t>pitch</w:t>
      </w:r>
      <w:r>
        <w:rPr>
          <w:sz w:val="24"/>
          <w:szCs w:val="24"/>
        </w:rPr>
        <w:t xml:space="preserve"> (width between the connection pads) is not too big for the sensor you solder it to.  </w:t>
      </w:r>
      <w:r w:rsidR="00584C46">
        <w:rPr>
          <w:sz w:val="24"/>
          <w:szCs w:val="24"/>
        </w:rPr>
        <w:t>Most likely the adaptor datasheets</w:t>
      </w:r>
      <w:r w:rsidR="00DA6B1B">
        <w:rPr>
          <w:sz w:val="24"/>
          <w:szCs w:val="24"/>
        </w:rPr>
        <w:t xml:space="preserve"> will </w:t>
      </w:r>
      <w:r w:rsidR="00584C46">
        <w:rPr>
          <w:sz w:val="24"/>
          <w:szCs w:val="24"/>
        </w:rPr>
        <w:t xml:space="preserve">give the pitch and </w:t>
      </w:r>
      <w:r w:rsidR="00DA6B1B">
        <w:rPr>
          <w:sz w:val="24"/>
          <w:szCs w:val="24"/>
        </w:rPr>
        <w:t>specify what type of sensor they support.</w:t>
      </w:r>
    </w:p>
    <w:p w:rsidR="00DA6B1B" w:rsidRPr="00DA6B1B" w:rsidRDefault="00DA6B1B" w:rsidP="00337A70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348"/>
        <w:gridCol w:w="2160"/>
        <w:gridCol w:w="1710"/>
        <w:gridCol w:w="2520"/>
      </w:tblGrid>
      <w:tr w:rsidR="00DA6B1B" w:rsidRPr="00DA6B1B" w:rsidTr="00337A70">
        <w:trPr>
          <w:trHeight w:val="300"/>
        </w:trPr>
        <w:tc>
          <w:tcPr>
            <w:tcW w:w="3348" w:type="dxa"/>
            <w:noWrap/>
            <w:hideMark/>
          </w:tcPr>
          <w:p w:rsidR="00DA6B1B" w:rsidRPr="00DA6B1B" w:rsidRDefault="00DA6B1B" w:rsidP="00DA6B1B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Description (and product link)</w:t>
            </w:r>
          </w:p>
        </w:tc>
        <w:tc>
          <w:tcPr>
            <w:tcW w:w="2160" w:type="dxa"/>
            <w:noWrap/>
            <w:hideMark/>
          </w:tcPr>
          <w:p w:rsidR="00DA6B1B" w:rsidRPr="00DA6B1B" w:rsidRDefault="00DA6B1B" w:rsidP="00DA6B1B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Mouser Part #</w:t>
            </w:r>
          </w:p>
        </w:tc>
        <w:tc>
          <w:tcPr>
            <w:tcW w:w="1710" w:type="dxa"/>
            <w:noWrap/>
            <w:hideMark/>
          </w:tcPr>
          <w:p w:rsidR="00DA6B1B" w:rsidRPr="00DA6B1B" w:rsidRDefault="00DA6B1B" w:rsidP="00DA6B1B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Mfr. Part #</w:t>
            </w:r>
          </w:p>
        </w:tc>
        <w:tc>
          <w:tcPr>
            <w:tcW w:w="2520" w:type="dxa"/>
            <w:noWrap/>
            <w:hideMark/>
          </w:tcPr>
          <w:p w:rsidR="00DA6B1B" w:rsidRPr="00DA6B1B" w:rsidRDefault="00DA6B1B" w:rsidP="00DA6B1B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Package Type</w:t>
            </w:r>
          </w:p>
        </w:tc>
      </w:tr>
      <w:tr w:rsidR="00DA6B1B" w:rsidRPr="00DA6B1B" w:rsidTr="00337A70">
        <w:trPr>
          <w:trHeight w:val="300"/>
        </w:trPr>
        <w:tc>
          <w:tcPr>
            <w:tcW w:w="3348" w:type="dxa"/>
            <w:noWrap/>
            <w:hideMark/>
          </w:tcPr>
          <w:p w:rsidR="00DA6B1B" w:rsidRPr="00DA6B1B" w:rsidRDefault="00DB0EB9" w:rsidP="00DA6B1B">
            <w:pPr>
              <w:rPr>
                <w:sz w:val="24"/>
                <w:szCs w:val="24"/>
                <w:u w:val="single"/>
              </w:rPr>
            </w:pPr>
            <w:hyperlink r:id="rId20" w:history="1">
              <w:r w:rsidR="00DA6B1B" w:rsidRPr="00DA6B1B">
                <w:rPr>
                  <w:rStyle w:val="Hyperlink"/>
                  <w:sz w:val="24"/>
                  <w:szCs w:val="24"/>
                </w:rPr>
                <w:t>PCBs &amp; Breadboards SOT 23/SC70 SMT to DIP Adapter</w:t>
              </w:r>
            </w:hyperlink>
          </w:p>
        </w:tc>
        <w:tc>
          <w:tcPr>
            <w:tcW w:w="216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872-204-0003-01</w:t>
            </w:r>
          </w:p>
        </w:tc>
        <w:tc>
          <w:tcPr>
            <w:tcW w:w="171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204-0003-01</w:t>
            </w:r>
          </w:p>
        </w:tc>
        <w:tc>
          <w:tcPr>
            <w:tcW w:w="252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SOT-23-6</w:t>
            </w:r>
          </w:p>
        </w:tc>
      </w:tr>
      <w:tr w:rsidR="00DA6B1B" w:rsidRPr="00DA6B1B" w:rsidTr="00337A70">
        <w:trPr>
          <w:trHeight w:val="300"/>
        </w:trPr>
        <w:tc>
          <w:tcPr>
            <w:tcW w:w="3348" w:type="dxa"/>
            <w:noWrap/>
            <w:hideMark/>
          </w:tcPr>
          <w:p w:rsidR="00DA6B1B" w:rsidRPr="00DA6B1B" w:rsidRDefault="00DB0EB9" w:rsidP="00DA6B1B">
            <w:pPr>
              <w:rPr>
                <w:sz w:val="24"/>
                <w:szCs w:val="24"/>
                <w:u w:val="single"/>
              </w:rPr>
            </w:pPr>
            <w:hyperlink r:id="rId21" w:history="1">
              <w:r w:rsidR="00DA6B1B" w:rsidRPr="00DA6B1B">
                <w:rPr>
                  <w:rStyle w:val="Hyperlink"/>
                  <w:sz w:val="24"/>
                  <w:szCs w:val="24"/>
                </w:rPr>
                <w:t>PCBs &amp; Breadboards 1.27mm Pitch SOIC to DIP adapter</w:t>
              </w:r>
            </w:hyperlink>
          </w:p>
        </w:tc>
        <w:tc>
          <w:tcPr>
            <w:tcW w:w="216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872-204-0004-01</w:t>
            </w:r>
          </w:p>
        </w:tc>
        <w:tc>
          <w:tcPr>
            <w:tcW w:w="171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204-0004-01</w:t>
            </w:r>
          </w:p>
        </w:tc>
        <w:tc>
          <w:tcPr>
            <w:tcW w:w="252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SOIC-8</w:t>
            </w:r>
          </w:p>
        </w:tc>
      </w:tr>
      <w:tr w:rsidR="00DA6B1B" w:rsidRPr="00DA6B1B" w:rsidTr="00337A70">
        <w:trPr>
          <w:trHeight w:val="300"/>
        </w:trPr>
        <w:tc>
          <w:tcPr>
            <w:tcW w:w="3348" w:type="dxa"/>
            <w:noWrap/>
            <w:hideMark/>
          </w:tcPr>
          <w:p w:rsidR="00DA6B1B" w:rsidRPr="00DA6B1B" w:rsidRDefault="00DB0EB9" w:rsidP="00DA6B1B">
            <w:pPr>
              <w:rPr>
                <w:sz w:val="24"/>
                <w:szCs w:val="24"/>
                <w:u w:val="single"/>
              </w:rPr>
            </w:pPr>
            <w:hyperlink r:id="rId22" w:history="1">
              <w:r w:rsidR="00DA6B1B" w:rsidRPr="00DA6B1B">
                <w:rPr>
                  <w:rStyle w:val="Hyperlink"/>
                  <w:sz w:val="24"/>
                  <w:szCs w:val="24"/>
                </w:rPr>
                <w:t>PCBs &amp; Breadboards .65mm Pitch SOIC to DIP Adapter</w:t>
              </w:r>
            </w:hyperlink>
          </w:p>
        </w:tc>
        <w:tc>
          <w:tcPr>
            <w:tcW w:w="216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872-204-0006-01</w:t>
            </w:r>
          </w:p>
        </w:tc>
        <w:tc>
          <w:tcPr>
            <w:tcW w:w="171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204-0006-01</w:t>
            </w:r>
          </w:p>
        </w:tc>
        <w:tc>
          <w:tcPr>
            <w:tcW w:w="2520" w:type="dxa"/>
            <w:noWrap/>
            <w:hideMark/>
          </w:tcPr>
          <w:p w:rsidR="00DA6B1B" w:rsidRPr="00DA6B1B" w:rsidRDefault="00DA6B1B" w:rsidP="00DA6B1B">
            <w:pPr>
              <w:rPr>
                <w:sz w:val="24"/>
                <w:szCs w:val="24"/>
              </w:rPr>
            </w:pPr>
            <w:r w:rsidRPr="00DA6B1B">
              <w:rPr>
                <w:sz w:val="24"/>
                <w:szCs w:val="24"/>
              </w:rPr>
              <w:t>MSOP-8 and uMax-8 (0.65mm pitch)</w:t>
            </w:r>
          </w:p>
        </w:tc>
      </w:tr>
    </w:tbl>
    <w:p w:rsidR="00002987" w:rsidRPr="00DA6B1B" w:rsidRDefault="00DA6B1B" w:rsidP="00337A70">
      <w:pPr>
        <w:spacing w:after="0" w:line="240" w:lineRule="auto"/>
        <w:jc w:val="center"/>
        <w:rPr>
          <w:b/>
          <w:i/>
          <w:sz w:val="20"/>
          <w:szCs w:val="20"/>
        </w:rPr>
      </w:pPr>
      <w:r w:rsidRPr="00DA6B1B">
        <w:rPr>
          <w:i/>
          <w:sz w:val="20"/>
          <w:szCs w:val="20"/>
        </w:rPr>
        <w:t>Figure</w:t>
      </w:r>
      <w:r>
        <w:rPr>
          <w:i/>
          <w:sz w:val="20"/>
          <w:szCs w:val="20"/>
        </w:rPr>
        <w:t xml:space="preserve"> </w:t>
      </w:r>
      <w:r w:rsidRPr="00DA6B1B">
        <w:rPr>
          <w:i/>
          <w:sz w:val="20"/>
          <w:szCs w:val="20"/>
        </w:rPr>
        <w:t>2- Adaptor Boards</w:t>
      </w:r>
    </w:p>
    <w:p w:rsidR="00DA6B1B" w:rsidRDefault="00DA6B1B" w:rsidP="00337A70">
      <w:pPr>
        <w:spacing w:after="0" w:line="240" w:lineRule="auto"/>
        <w:rPr>
          <w:sz w:val="24"/>
          <w:szCs w:val="24"/>
        </w:rPr>
      </w:pPr>
    </w:p>
    <w:p w:rsidR="00DA6B1B" w:rsidRDefault="00DA6B1B" w:rsidP="00337A70">
      <w:pPr>
        <w:spacing w:after="0" w:line="240" w:lineRule="auto"/>
        <w:rPr>
          <w:sz w:val="24"/>
          <w:szCs w:val="24"/>
        </w:rPr>
      </w:pPr>
    </w:p>
    <w:p w:rsidR="00DA6B1B" w:rsidRPr="008F5D2D" w:rsidRDefault="00DA6B1B" w:rsidP="00A93520">
      <w:pPr>
        <w:pStyle w:val="ListParagraph"/>
        <w:numPr>
          <w:ilvl w:val="1"/>
          <w:numId w:val="2"/>
        </w:numPr>
        <w:spacing w:after="0" w:line="240" w:lineRule="auto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Development Board</w:t>
      </w:r>
    </w:p>
    <w:p w:rsidR="00584C46" w:rsidRPr="00584C46" w:rsidRDefault="00584C46" w:rsidP="00A93520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Since we would like to work with low voltage, the development board chosen is the </w:t>
      </w:r>
      <w:r w:rsidRPr="00584C46">
        <w:rPr>
          <w:b/>
          <w:sz w:val="24"/>
          <w:szCs w:val="24"/>
        </w:rPr>
        <w:t>M</w:t>
      </w:r>
      <w:r w:rsidR="00A21711">
        <w:rPr>
          <w:b/>
          <w:sz w:val="24"/>
          <w:szCs w:val="24"/>
        </w:rPr>
        <w:t>ach</w:t>
      </w:r>
      <w:r w:rsidRPr="00584C46">
        <w:rPr>
          <w:b/>
          <w:sz w:val="24"/>
          <w:szCs w:val="24"/>
        </w:rPr>
        <w:t>XO2-1200ZE-P1-EVN</w:t>
      </w:r>
    </w:p>
    <w:p w:rsidR="00584C46" w:rsidRDefault="00584C46" w:rsidP="00337A70">
      <w:pPr>
        <w:pStyle w:val="ListParagraph"/>
        <w:spacing w:after="0" w:line="240" w:lineRule="auto"/>
        <w:ind w:left="1800"/>
        <w:rPr>
          <w:sz w:val="24"/>
          <w:szCs w:val="24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82"/>
        <w:gridCol w:w="2772"/>
        <w:gridCol w:w="2693"/>
      </w:tblGrid>
      <w:tr w:rsidR="006C79D0" w:rsidRPr="00DA6B1B" w:rsidTr="00337A70">
        <w:trPr>
          <w:trHeight w:val="300"/>
        </w:trPr>
        <w:tc>
          <w:tcPr>
            <w:tcW w:w="4282" w:type="dxa"/>
            <w:noWrap/>
            <w:hideMark/>
          </w:tcPr>
          <w:p w:rsidR="006C79D0" w:rsidRPr="00DA6B1B" w:rsidRDefault="006C79D0" w:rsidP="00F63312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Description (and product link)</w:t>
            </w:r>
          </w:p>
        </w:tc>
        <w:tc>
          <w:tcPr>
            <w:tcW w:w="2772" w:type="dxa"/>
            <w:noWrap/>
            <w:hideMark/>
          </w:tcPr>
          <w:p w:rsidR="006C79D0" w:rsidRPr="00DA6B1B" w:rsidRDefault="006C79D0" w:rsidP="00F63312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Mouser Part #</w:t>
            </w:r>
          </w:p>
        </w:tc>
        <w:tc>
          <w:tcPr>
            <w:tcW w:w="2693" w:type="dxa"/>
            <w:noWrap/>
            <w:hideMark/>
          </w:tcPr>
          <w:p w:rsidR="006C79D0" w:rsidRPr="00DA6B1B" w:rsidRDefault="006C79D0" w:rsidP="00F63312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Mfr. Part #</w:t>
            </w:r>
          </w:p>
        </w:tc>
      </w:tr>
      <w:tr w:rsidR="00584C46" w:rsidRPr="00584C46" w:rsidTr="00337A70">
        <w:trPr>
          <w:trHeight w:val="300"/>
        </w:trPr>
        <w:tc>
          <w:tcPr>
            <w:tcW w:w="4282" w:type="dxa"/>
            <w:noWrap/>
            <w:hideMark/>
          </w:tcPr>
          <w:p w:rsidR="00584C46" w:rsidRPr="00584C46" w:rsidRDefault="00DB0EB9" w:rsidP="00584C46">
            <w:pPr>
              <w:rPr>
                <w:sz w:val="24"/>
                <w:szCs w:val="24"/>
                <w:u w:val="single"/>
              </w:rPr>
            </w:pPr>
            <w:hyperlink r:id="rId23" w:history="1">
              <w:r w:rsidR="00584C46" w:rsidRPr="00584C46">
                <w:rPr>
                  <w:rStyle w:val="Hyperlink"/>
                  <w:sz w:val="24"/>
                  <w:szCs w:val="24"/>
                </w:rPr>
                <w:t>Programmable Logic IC Development Tools MachXO2 Pico Dev Kit</w:t>
              </w:r>
            </w:hyperlink>
          </w:p>
        </w:tc>
        <w:tc>
          <w:tcPr>
            <w:tcW w:w="2772" w:type="dxa"/>
            <w:noWrap/>
            <w:hideMark/>
          </w:tcPr>
          <w:p w:rsidR="00584C46" w:rsidRPr="00584C46" w:rsidRDefault="00584C46" w:rsidP="00584C46">
            <w:pPr>
              <w:rPr>
                <w:sz w:val="24"/>
                <w:szCs w:val="24"/>
              </w:rPr>
            </w:pPr>
            <w:r w:rsidRPr="00584C46">
              <w:rPr>
                <w:sz w:val="24"/>
                <w:szCs w:val="24"/>
              </w:rPr>
              <w:t>842-LCMO21200ZEP1EVN</w:t>
            </w:r>
          </w:p>
        </w:tc>
        <w:tc>
          <w:tcPr>
            <w:tcW w:w="2693" w:type="dxa"/>
            <w:noWrap/>
            <w:hideMark/>
          </w:tcPr>
          <w:p w:rsidR="00584C46" w:rsidRPr="00584C46" w:rsidRDefault="00584C46" w:rsidP="00584C46">
            <w:pPr>
              <w:rPr>
                <w:sz w:val="24"/>
                <w:szCs w:val="24"/>
              </w:rPr>
            </w:pPr>
            <w:r w:rsidRPr="00584C46">
              <w:rPr>
                <w:sz w:val="24"/>
                <w:szCs w:val="24"/>
              </w:rPr>
              <w:t>LCMXO2-1200ZE-P1-EVN</w:t>
            </w:r>
          </w:p>
        </w:tc>
      </w:tr>
    </w:tbl>
    <w:p w:rsidR="00584C46" w:rsidRPr="00584C46" w:rsidRDefault="00584C46" w:rsidP="00337A70">
      <w:pPr>
        <w:spacing w:after="0" w:line="240" w:lineRule="auto"/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>Figure 3- Development Board</w:t>
      </w:r>
    </w:p>
    <w:p w:rsidR="00DA6B1B" w:rsidRDefault="00DA6B1B" w:rsidP="00337A70">
      <w:pPr>
        <w:spacing w:after="0" w:line="240" w:lineRule="auto"/>
        <w:rPr>
          <w:sz w:val="24"/>
          <w:szCs w:val="24"/>
        </w:rPr>
      </w:pPr>
    </w:p>
    <w:p w:rsidR="00584C46" w:rsidRDefault="00584C46" w:rsidP="00A93520">
      <w:pPr>
        <w:pStyle w:val="ListParagraph"/>
        <w:numPr>
          <w:ilvl w:val="0"/>
          <w:numId w:val="11"/>
        </w:num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It is recommended that the </w:t>
      </w:r>
      <w:r>
        <w:rPr>
          <w:b/>
          <w:sz w:val="24"/>
          <w:szCs w:val="24"/>
        </w:rPr>
        <w:t>Lattice Diamond Software</w:t>
      </w:r>
      <w:r>
        <w:rPr>
          <w:sz w:val="24"/>
          <w:szCs w:val="24"/>
        </w:rPr>
        <w:t xml:space="preserve"> should be downloaded to program the </w:t>
      </w:r>
      <w:proofErr w:type="spellStart"/>
      <w:r>
        <w:rPr>
          <w:sz w:val="24"/>
          <w:szCs w:val="24"/>
        </w:rPr>
        <w:t>dev</w:t>
      </w:r>
      <w:proofErr w:type="spellEnd"/>
      <w:r>
        <w:rPr>
          <w:sz w:val="24"/>
          <w:szCs w:val="24"/>
        </w:rPr>
        <w:t xml:space="preserve"> board</w:t>
      </w:r>
    </w:p>
    <w:p w:rsidR="00584C46" w:rsidRDefault="00DB0EB9" w:rsidP="00A93520">
      <w:pPr>
        <w:pStyle w:val="ListParagraph"/>
        <w:numPr>
          <w:ilvl w:val="1"/>
          <w:numId w:val="11"/>
        </w:numPr>
        <w:spacing w:after="0" w:line="240" w:lineRule="auto"/>
        <w:ind w:left="1800"/>
        <w:rPr>
          <w:sz w:val="24"/>
          <w:szCs w:val="24"/>
        </w:rPr>
      </w:pPr>
      <w:hyperlink r:id="rId24" w:history="1">
        <w:r w:rsidR="00584C46" w:rsidRPr="00072D5D">
          <w:rPr>
            <w:rStyle w:val="Hyperlink"/>
            <w:sz w:val="24"/>
            <w:szCs w:val="24"/>
          </w:rPr>
          <w:t>http://www.latticesemi.com/Products/DesignSoftwareAndIP/FPGAandLDS/LatticeDiamond.aspx</w:t>
        </w:r>
      </w:hyperlink>
      <w:r w:rsidR="00584C46">
        <w:rPr>
          <w:sz w:val="24"/>
          <w:szCs w:val="24"/>
        </w:rPr>
        <w:t xml:space="preserve"> </w:t>
      </w:r>
    </w:p>
    <w:p w:rsidR="00A0732E" w:rsidRPr="00584C46" w:rsidRDefault="00A0732E" w:rsidP="00A0732E">
      <w:pPr>
        <w:pStyle w:val="ListParagraph"/>
        <w:numPr>
          <w:ilvl w:val="0"/>
          <w:numId w:val="11"/>
        </w:numPr>
        <w:spacing w:after="0" w:line="240" w:lineRule="auto"/>
        <w:ind w:left="1080"/>
        <w:rPr>
          <w:sz w:val="24"/>
          <w:szCs w:val="24"/>
        </w:rPr>
      </w:pPr>
    </w:p>
    <w:p w:rsidR="00584C46" w:rsidRDefault="00584C46" w:rsidP="00A93520">
      <w:pPr>
        <w:spacing w:after="0" w:line="240" w:lineRule="auto"/>
        <w:rPr>
          <w:sz w:val="24"/>
          <w:szCs w:val="24"/>
        </w:rPr>
      </w:pPr>
    </w:p>
    <w:p w:rsidR="00584C46" w:rsidRDefault="00584C46" w:rsidP="00A93520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  <w:u w:val="single"/>
        </w:rPr>
        <w:t>Helpful sites for quick testing the board</w:t>
      </w:r>
    </w:p>
    <w:p w:rsidR="00584C46" w:rsidRDefault="00A21711" w:rsidP="00A93520">
      <w:pPr>
        <w:pStyle w:val="ListParagraph"/>
        <w:numPr>
          <w:ilvl w:val="0"/>
          <w:numId w:val="11"/>
        </w:numPr>
        <w:spacing w:after="0" w:line="240" w:lineRule="auto"/>
        <w:ind w:left="1080"/>
        <w:rPr>
          <w:sz w:val="24"/>
          <w:szCs w:val="24"/>
        </w:rPr>
      </w:pPr>
      <w:r w:rsidRPr="00A21711">
        <w:rPr>
          <w:sz w:val="24"/>
          <w:szCs w:val="24"/>
        </w:rPr>
        <w:t>Lattice Diamond and MachXO2 Breakout Board Tutorial</w:t>
      </w:r>
    </w:p>
    <w:p w:rsidR="00A21711" w:rsidRPr="00A21711" w:rsidRDefault="00DB0EB9" w:rsidP="00A93520">
      <w:pPr>
        <w:pStyle w:val="ListParagraph"/>
        <w:numPr>
          <w:ilvl w:val="1"/>
          <w:numId w:val="11"/>
        </w:numPr>
        <w:spacing w:after="0" w:line="240" w:lineRule="auto"/>
        <w:ind w:left="1800"/>
        <w:rPr>
          <w:sz w:val="24"/>
          <w:szCs w:val="24"/>
        </w:rPr>
      </w:pPr>
      <w:hyperlink r:id="rId25" w:history="1">
        <w:r w:rsidR="00A21711" w:rsidRPr="00E81892">
          <w:rPr>
            <w:rStyle w:val="Hyperlink"/>
            <w:sz w:val="24"/>
            <w:szCs w:val="24"/>
          </w:rPr>
          <w:t>http://eewiki.net/display/LOGIC/Lattice+Diamond+and+MachXO2+Breakout+Board+Tutorial</w:t>
        </w:r>
      </w:hyperlink>
      <w:r w:rsidR="00A21711">
        <w:rPr>
          <w:sz w:val="24"/>
          <w:szCs w:val="24"/>
        </w:rPr>
        <w:t xml:space="preserve"> </w:t>
      </w:r>
    </w:p>
    <w:p w:rsidR="00584C46" w:rsidRPr="00A21711" w:rsidRDefault="00A21711" w:rsidP="00A93520">
      <w:pPr>
        <w:pStyle w:val="ListParagraph"/>
        <w:numPr>
          <w:ilvl w:val="0"/>
          <w:numId w:val="11"/>
        </w:numPr>
        <w:spacing w:after="0" w:line="240" w:lineRule="auto"/>
        <w:ind w:left="1080"/>
        <w:rPr>
          <w:sz w:val="24"/>
          <w:szCs w:val="24"/>
          <w:u w:val="single"/>
        </w:rPr>
      </w:pPr>
      <w:r>
        <w:rPr>
          <w:sz w:val="24"/>
          <w:szCs w:val="24"/>
        </w:rPr>
        <w:t>MachX02 Information</w:t>
      </w:r>
    </w:p>
    <w:p w:rsidR="00A21711" w:rsidRDefault="00DB0EB9" w:rsidP="00A93520">
      <w:pPr>
        <w:pStyle w:val="ListParagraph"/>
        <w:numPr>
          <w:ilvl w:val="1"/>
          <w:numId w:val="11"/>
        </w:numPr>
        <w:spacing w:after="0" w:line="240" w:lineRule="auto"/>
        <w:ind w:left="1800"/>
        <w:rPr>
          <w:sz w:val="24"/>
          <w:szCs w:val="24"/>
          <w:u w:val="single"/>
        </w:rPr>
      </w:pPr>
      <w:hyperlink r:id="rId26" w:history="1">
        <w:r w:rsidR="00A21711" w:rsidRPr="00E81892">
          <w:rPr>
            <w:rStyle w:val="Hyperlink"/>
            <w:sz w:val="24"/>
            <w:szCs w:val="24"/>
          </w:rPr>
          <w:t>http://media.digikey.com/pdf/Data%20Sheets/Lattice%20PDFs/MachXO2_Fam_Handbook_2013.pdf</w:t>
        </w:r>
      </w:hyperlink>
      <w:r w:rsidR="00A21711">
        <w:rPr>
          <w:sz w:val="24"/>
          <w:szCs w:val="24"/>
          <w:u w:val="single"/>
        </w:rPr>
        <w:t xml:space="preserve"> </w:t>
      </w:r>
    </w:p>
    <w:p w:rsidR="00584C46" w:rsidRDefault="00DB0EB9" w:rsidP="00A93520">
      <w:pPr>
        <w:pStyle w:val="ListParagraph"/>
        <w:numPr>
          <w:ilvl w:val="1"/>
          <w:numId w:val="11"/>
        </w:numPr>
        <w:spacing w:after="0" w:line="240" w:lineRule="auto"/>
        <w:ind w:left="1800"/>
        <w:rPr>
          <w:sz w:val="24"/>
          <w:szCs w:val="24"/>
          <w:u w:val="single"/>
        </w:rPr>
      </w:pPr>
      <w:hyperlink r:id="rId27" w:history="1">
        <w:r w:rsidR="00A21711" w:rsidRPr="00E81892">
          <w:rPr>
            <w:rStyle w:val="Hyperlink"/>
            <w:sz w:val="24"/>
            <w:szCs w:val="24"/>
          </w:rPr>
          <w:t>http://www.latticesemi.com/en/Products/DevelopmentBoardsAndKits/MachXO2PicoDevelopmentKit.aspx</w:t>
        </w:r>
      </w:hyperlink>
      <w:r w:rsidR="00A21711">
        <w:rPr>
          <w:sz w:val="24"/>
          <w:szCs w:val="24"/>
          <w:u w:val="single"/>
        </w:rPr>
        <w:t xml:space="preserve"> </w:t>
      </w:r>
    </w:p>
    <w:p w:rsidR="00A21711" w:rsidRDefault="00A21711" w:rsidP="00337A70">
      <w:pPr>
        <w:pStyle w:val="ListParagraph"/>
        <w:spacing w:after="0" w:line="240" w:lineRule="auto"/>
        <w:ind w:left="2520"/>
        <w:rPr>
          <w:sz w:val="24"/>
          <w:szCs w:val="24"/>
          <w:u w:val="single"/>
        </w:rPr>
      </w:pPr>
    </w:p>
    <w:p w:rsidR="007A2DBB" w:rsidRPr="00A21711" w:rsidRDefault="007A2DBB" w:rsidP="00337A70">
      <w:pPr>
        <w:pStyle w:val="ListParagraph"/>
        <w:spacing w:after="0" w:line="240" w:lineRule="auto"/>
        <w:ind w:left="2520"/>
        <w:rPr>
          <w:sz w:val="24"/>
          <w:szCs w:val="24"/>
          <w:u w:val="single"/>
        </w:rPr>
      </w:pPr>
    </w:p>
    <w:p w:rsidR="00584C46" w:rsidRDefault="00584C46" w:rsidP="00A93520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Other Materials</w:t>
      </w:r>
    </w:p>
    <w:p w:rsidR="006C79D0" w:rsidRDefault="006C79D0" w:rsidP="00A93520">
      <w:pPr>
        <w:pStyle w:val="ListParagraph"/>
        <w:numPr>
          <w:ilvl w:val="0"/>
          <w:numId w:val="12"/>
        </w:numPr>
        <w:spacing w:after="0" w:line="240" w:lineRule="auto"/>
        <w:ind w:left="1080"/>
        <w:rPr>
          <w:sz w:val="28"/>
          <w:szCs w:val="28"/>
        </w:rPr>
      </w:pPr>
      <w:r>
        <w:rPr>
          <w:sz w:val="24"/>
          <w:szCs w:val="24"/>
        </w:rPr>
        <w:t xml:space="preserve">Level conversion will need to be performed to connect the temp sensor to the </w:t>
      </w:r>
      <w:proofErr w:type="spellStart"/>
      <w:r>
        <w:rPr>
          <w:sz w:val="24"/>
          <w:szCs w:val="24"/>
        </w:rPr>
        <w:t>dev</w:t>
      </w:r>
      <w:proofErr w:type="spellEnd"/>
      <w:r>
        <w:rPr>
          <w:sz w:val="24"/>
          <w:szCs w:val="24"/>
        </w:rPr>
        <w:t xml:space="preserve"> board, and that can be done with passive devices and </w:t>
      </w:r>
      <w:proofErr w:type="spellStart"/>
      <w:r>
        <w:rPr>
          <w:sz w:val="24"/>
          <w:szCs w:val="24"/>
        </w:rPr>
        <w:t>opamps</w:t>
      </w:r>
      <w:proofErr w:type="spellEnd"/>
      <w:r>
        <w:rPr>
          <w:sz w:val="24"/>
          <w:szCs w:val="24"/>
        </w:rPr>
        <w:t>.  Below are devices that can help.</w:t>
      </w:r>
    </w:p>
    <w:p w:rsidR="006C79D0" w:rsidRDefault="006C79D0" w:rsidP="00337A70">
      <w:pPr>
        <w:spacing w:after="0" w:line="240" w:lineRule="auto"/>
        <w:rPr>
          <w:sz w:val="28"/>
          <w:szCs w:val="28"/>
        </w:rPr>
      </w:pPr>
    </w:p>
    <w:tbl>
      <w:tblPr>
        <w:tblStyle w:val="TableGrid"/>
        <w:tblW w:w="10623" w:type="dxa"/>
        <w:tblInd w:w="-176" w:type="dxa"/>
        <w:tblLook w:val="04A0" w:firstRow="1" w:lastRow="0" w:firstColumn="1" w:lastColumn="0" w:noHBand="0" w:noVBand="1"/>
      </w:tblPr>
      <w:tblGrid>
        <w:gridCol w:w="3970"/>
        <w:gridCol w:w="3562"/>
        <w:gridCol w:w="3091"/>
      </w:tblGrid>
      <w:tr w:rsidR="006C79D0" w:rsidRPr="006C79D0" w:rsidTr="00337A70">
        <w:trPr>
          <w:trHeight w:val="300"/>
        </w:trPr>
        <w:tc>
          <w:tcPr>
            <w:tcW w:w="3970" w:type="dxa"/>
            <w:noWrap/>
          </w:tcPr>
          <w:p w:rsidR="006C79D0" w:rsidRPr="00DA6B1B" w:rsidRDefault="006C79D0" w:rsidP="00F63312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Description (and product link)</w:t>
            </w:r>
          </w:p>
        </w:tc>
        <w:tc>
          <w:tcPr>
            <w:tcW w:w="3562" w:type="dxa"/>
            <w:noWrap/>
          </w:tcPr>
          <w:p w:rsidR="006C79D0" w:rsidRPr="00DA6B1B" w:rsidRDefault="006C79D0" w:rsidP="00F63312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Mouser Part #</w:t>
            </w:r>
          </w:p>
        </w:tc>
        <w:tc>
          <w:tcPr>
            <w:tcW w:w="3091" w:type="dxa"/>
            <w:noWrap/>
          </w:tcPr>
          <w:p w:rsidR="006C79D0" w:rsidRPr="00DA6B1B" w:rsidRDefault="006C79D0" w:rsidP="00F63312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DA6B1B">
              <w:rPr>
                <w:rFonts w:ascii="Calibri" w:eastAsia="Times New Roman" w:hAnsi="Calibri" w:cs="Times New Roman"/>
                <w:b/>
                <w:bCs/>
              </w:rPr>
              <w:t>Mfr. Part #</w:t>
            </w:r>
          </w:p>
        </w:tc>
      </w:tr>
      <w:tr w:rsidR="006C79D0" w:rsidRPr="006C79D0" w:rsidTr="00337A70">
        <w:trPr>
          <w:trHeight w:val="300"/>
        </w:trPr>
        <w:tc>
          <w:tcPr>
            <w:tcW w:w="3970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1kOhm resistors</w:t>
            </w:r>
          </w:p>
        </w:tc>
        <w:tc>
          <w:tcPr>
            <w:tcW w:w="3562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594-5083NW1K000J</w:t>
            </w:r>
          </w:p>
        </w:tc>
        <w:tc>
          <w:tcPr>
            <w:tcW w:w="3091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PR02000201001JR500</w:t>
            </w:r>
          </w:p>
        </w:tc>
      </w:tr>
      <w:tr w:rsidR="006C79D0" w:rsidRPr="006C79D0" w:rsidTr="00337A70">
        <w:trPr>
          <w:trHeight w:val="300"/>
        </w:trPr>
        <w:tc>
          <w:tcPr>
            <w:tcW w:w="3970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100 Ohm resistors</w:t>
            </w:r>
          </w:p>
        </w:tc>
        <w:tc>
          <w:tcPr>
            <w:tcW w:w="3562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71-CCF60-100-E3</w:t>
            </w:r>
          </w:p>
        </w:tc>
        <w:tc>
          <w:tcPr>
            <w:tcW w:w="3091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CCF60100RFKE36</w:t>
            </w:r>
          </w:p>
        </w:tc>
      </w:tr>
      <w:tr w:rsidR="006C79D0" w:rsidRPr="006C79D0" w:rsidTr="00337A70">
        <w:trPr>
          <w:trHeight w:val="300"/>
        </w:trPr>
        <w:tc>
          <w:tcPr>
            <w:tcW w:w="3970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1MOhm resistors</w:t>
            </w:r>
          </w:p>
        </w:tc>
        <w:tc>
          <w:tcPr>
            <w:tcW w:w="3562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594-VR37000001004FR5</w:t>
            </w:r>
          </w:p>
        </w:tc>
        <w:tc>
          <w:tcPr>
            <w:tcW w:w="3091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VR37000001004FR500</w:t>
            </w:r>
          </w:p>
        </w:tc>
      </w:tr>
      <w:tr w:rsidR="006C79D0" w:rsidRPr="006C79D0" w:rsidTr="00337A70">
        <w:trPr>
          <w:trHeight w:val="300"/>
        </w:trPr>
        <w:tc>
          <w:tcPr>
            <w:tcW w:w="3970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0.1uF caps</w:t>
            </w:r>
          </w:p>
        </w:tc>
        <w:tc>
          <w:tcPr>
            <w:tcW w:w="3562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140-50U5-104M-RC</w:t>
            </w:r>
          </w:p>
        </w:tc>
        <w:tc>
          <w:tcPr>
            <w:tcW w:w="3091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140-50U5-104M-RC</w:t>
            </w:r>
          </w:p>
        </w:tc>
      </w:tr>
      <w:tr w:rsidR="006C79D0" w:rsidRPr="006C79D0" w:rsidTr="00337A70">
        <w:trPr>
          <w:trHeight w:val="300"/>
        </w:trPr>
        <w:tc>
          <w:tcPr>
            <w:tcW w:w="3970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1uF caps</w:t>
            </w:r>
          </w:p>
        </w:tc>
        <w:tc>
          <w:tcPr>
            <w:tcW w:w="3562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667-EEU-FC1H1R0</w:t>
            </w:r>
          </w:p>
        </w:tc>
        <w:tc>
          <w:tcPr>
            <w:tcW w:w="3091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EEU-FC1H1R0</w:t>
            </w:r>
          </w:p>
        </w:tc>
      </w:tr>
      <w:tr w:rsidR="006C79D0" w:rsidRPr="006C79D0" w:rsidTr="00337A70">
        <w:trPr>
          <w:trHeight w:val="300"/>
        </w:trPr>
        <w:tc>
          <w:tcPr>
            <w:tcW w:w="3970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100uF caps</w:t>
            </w:r>
          </w:p>
        </w:tc>
        <w:tc>
          <w:tcPr>
            <w:tcW w:w="3562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667-EEU-EB1H100S</w:t>
            </w:r>
          </w:p>
        </w:tc>
        <w:tc>
          <w:tcPr>
            <w:tcW w:w="3091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EEU-EB1H100S</w:t>
            </w:r>
          </w:p>
        </w:tc>
      </w:tr>
      <w:tr w:rsidR="006C79D0" w:rsidRPr="006C79D0" w:rsidTr="00337A70">
        <w:trPr>
          <w:trHeight w:val="85"/>
        </w:trPr>
        <w:tc>
          <w:tcPr>
            <w:tcW w:w="3970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Op-amps</w:t>
            </w:r>
          </w:p>
        </w:tc>
        <w:tc>
          <w:tcPr>
            <w:tcW w:w="3562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926-LMH6655MM/NOPB</w:t>
            </w:r>
          </w:p>
        </w:tc>
        <w:tc>
          <w:tcPr>
            <w:tcW w:w="3091" w:type="dxa"/>
            <w:noWrap/>
            <w:hideMark/>
          </w:tcPr>
          <w:p w:rsidR="006C79D0" w:rsidRPr="006C79D0" w:rsidRDefault="006C79D0" w:rsidP="006C79D0">
            <w:pPr>
              <w:rPr>
                <w:sz w:val="24"/>
                <w:szCs w:val="24"/>
              </w:rPr>
            </w:pPr>
            <w:r w:rsidRPr="006C79D0">
              <w:rPr>
                <w:sz w:val="24"/>
                <w:szCs w:val="24"/>
              </w:rPr>
              <w:t>LMH6655MM/NOPB</w:t>
            </w:r>
          </w:p>
        </w:tc>
      </w:tr>
    </w:tbl>
    <w:p w:rsidR="00002987" w:rsidRDefault="00E06BFA" w:rsidP="00337A70">
      <w:pPr>
        <w:spacing w:after="0" w:line="240" w:lineRule="auto"/>
        <w:jc w:val="center"/>
        <w:rPr>
          <w:i/>
          <w:sz w:val="20"/>
          <w:szCs w:val="20"/>
        </w:rPr>
      </w:pPr>
      <w:r w:rsidRPr="00E06BFA">
        <w:rPr>
          <w:i/>
          <w:sz w:val="20"/>
          <w:szCs w:val="20"/>
        </w:rPr>
        <w:t>Figure 4- Level Conversion materials</w:t>
      </w:r>
    </w:p>
    <w:p w:rsidR="00A0732E" w:rsidRDefault="00A0732E" w:rsidP="00337A70">
      <w:pPr>
        <w:spacing w:after="0" w:line="240" w:lineRule="auto"/>
        <w:jc w:val="center"/>
        <w:rPr>
          <w:i/>
          <w:sz w:val="20"/>
          <w:szCs w:val="20"/>
        </w:rPr>
      </w:pPr>
    </w:p>
    <w:p w:rsidR="00A0732E" w:rsidRDefault="00A0732E" w:rsidP="00A0732E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Next Steps</w:t>
      </w:r>
    </w:p>
    <w:p w:rsidR="00A0732E" w:rsidRDefault="00A0732E" w:rsidP="00A0732E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To create a level converter from about 3.5V to 1.75V (check characteristics of Dev board and sensor to know exactly what you need)</w:t>
      </w:r>
    </w:p>
    <w:p w:rsidR="00A0732E" w:rsidRPr="00A0732E" w:rsidRDefault="00A0732E" w:rsidP="00A0732E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Test each chip and record the power consumption and temperature accuracy </w:t>
      </w:r>
    </w:p>
    <w:sectPr w:rsidR="00A0732E" w:rsidRPr="00A07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B9" w:rsidRDefault="00DB0EB9" w:rsidP="00455616">
      <w:pPr>
        <w:spacing w:after="0" w:line="240" w:lineRule="auto"/>
      </w:pPr>
      <w:r>
        <w:separator/>
      </w:r>
    </w:p>
  </w:endnote>
  <w:endnote w:type="continuationSeparator" w:id="0">
    <w:p w:rsidR="00DB0EB9" w:rsidRDefault="00DB0EB9" w:rsidP="00455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1828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5616" w:rsidRDefault="004556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7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5616" w:rsidRDefault="004556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B9" w:rsidRDefault="00DB0EB9" w:rsidP="00455616">
      <w:pPr>
        <w:spacing w:after="0" w:line="240" w:lineRule="auto"/>
      </w:pPr>
      <w:r>
        <w:separator/>
      </w:r>
    </w:p>
  </w:footnote>
  <w:footnote w:type="continuationSeparator" w:id="0">
    <w:p w:rsidR="00DB0EB9" w:rsidRDefault="00DB0EB9" w:rsidP="00455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616" w:rsidRDefault="00455616" w:rsidP="001A4DB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265A"/>
    <w:multiLevelType w:val="hybridMultilevel"/>
    <w:tmpl w:val="E7D0B33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C210538"/>
    <w:multiLevelType w:val="hybridMultilevel"/>
    <w:tmpl w:val="3880FF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F6D473D"/>
    <w:multiLevelType w:val="hybridMultilevel"/>
    <w:tmpl w:val="6B1811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16F46B9"/>
    <w:multiLevelType w:val="hybridMultilevel"/>
    <w:tmpl w:val="BED6A1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1F02085"/>
    <w:multiLevelType w:val="hybridMultilevel"/>
    <w:tmpl w:val="9514BB6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6263B53"/>
    <w:multiLevelType w:val="hybridMultilevel"/>
    <w:tmpl w:val="4B30DB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9F26FAB"/>
    <w:multiLevelType w:val="hybridMultilevel"/>
    <w:tmpl w:val="631E126C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2D3B6894"/>
    <w:multiLevelType w:val="hybridMultilevel"/>
    <w:tmpl w:val="86223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C1A80"/>
    <w:multiLevelType w:val="hybridMultilevel"/>
    <w:tmpl w:val="5EF2FA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A9441F1"/>
    <w:multiLevelType w:val="hybridMultilevel"/>
    <w:tmpl w:val="F8FA19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F5053C3"/>
    <w:multiLevelType w:val="hybridMultilevel"/>
    <w:tmpl w:val="46ACC38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CED5A50"/>
    <w:multiLevelType w:val="hybridMultilevel"/>
    <w:tmpl w:val="117E4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5"/>
  </w:num>
  <w:num w:numId="10">
    <w:abstractNumId w:val="9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16"/>
    <w:rsid w:val="00002987"/>
    <w:rsid w:val="000573B2"/>
    <w:rsid w:val="0010798A"/>
    <w:rsid w:val="001A4DB4"/>
    <w:rsid w:val="001C0839"/>
    <w:rsid w:val="001D3139"/>
    <w:rsid w:val="002B551E"/>
    <w:rsid w:val="00337A70"/>
    <w:rsid w:val="00455616"/>
    <w:rsid w:val="00525A89"/>
    <w:rsid w:val="0054770D"/>
    <w:rsid w:val="00584C46"/>
    <w:rsid w:val="00652F64"/>
    <w:rsid w:val="00654980"/>
    <w:rsid w:val="00685984"/>
    <w:rsid w:val="006A4C49"/>
    <w:rsid w:val="006C79D0"/>
    <w:rsid w:val="0070738E"/>
    <w:rsid w:val="007A2DBB"/>
    <w:rsid w:val="00840832"/>
    <w:rsid w:val="0087147F"/>
    <w:rsid w:val="008A7771"/>
    <w:rsid w:val="008F5D2D"/>
    <w:rsid w:val="0091429B"/>
    <w:rsid w:val="00976317"/>
    <w:rsid w:val="009F37D7"/>
    <w:rsid w:val="009F721E"/>
    <w:rsid w:val="00A0732E"/>
    <w:rsid w:val="00A21711"/>
    <w:rsid w:val="00A41699"/>
    <w:rsid w:val="00A41D34"/>
    <w:rsid w:val="00A93520"/>
    <w:rsid w:val="00AF4E05"/>
    <w:rsid w:val="00B33B9A"/>
    <w:rsid w:val="00BE56D0"/>
    <w:rsid w:val="00CC35B2"/>
    <w:rsid w:val="00CD6BEC"/>
    <w:rsid w:val="00CF19D3"/>
    <w:rsid w:val="00DA6B1B"/>
    <w:rsid w:val="00DB0EB9"/>
    <w:rsid w:val="00E06BFA"/>
    <w:rsid w:val="00E24397"/>
    <w:rsid w:val="00EF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5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616"/>
  </w:style>
  <w:style w:type="paragraph" w:styleId="Footer">
    <w:name w:val="footer"/>
    <w:basedOn w:val="Normal"/>
    <w:link w:val="FooterChar"/>
    <w:uiPriority w:val="99"/>
    <w:unhideWhenUsed/>
    <w:rsid w:val="00455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616"/>
  </w:style>
  <w:style w:type="paragraph" w:styleId="ListParagraph">
    <w:name w:val="List Paragraph"/>
    <w:basedOn w:val="Normal"/>
    <w:uiPriority w:val="34"/>
    <w:qFormat/>
    <w:rsid w:val="00BE56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21E"/>
    <w:rPr>
      <w:color w:val="0000FF"/>
      <w:u w:val="single"/>
    </w:rPr>
  </w:style>
  <w:style w:type="table" w:styleId="TableGrid">
    <w:name w:val="Table Grid"/>
    <w:basedOn w:val="TableNormal"/>
    <w:uiPriority w:val="59"/>
    <w:rsid w:val="009F7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5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616"/>
  </w:style>
  <w:style w:type="paragraph" w:styleId="Footer">
    <w:name w:val="footer"/>
    <w:basedOn w:val="Normal"/>
    <w:link w:val="FooterChar"/>
    <w:uiPriority w:val="99"/>
    <w:unhideWhenUsed/>
    <w:rsid w:val="00455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616"/>
  </w:style>
  <w:style w:type="paragraph" w:styleId="ListParagraph">
    <w:name w:val="List Paragraph"/>
    <w:basedOn w:val="Normal"/>
    <w:uiPriority w:val="34"/>
    <w:qFormat/>
    <w:rsid w:val="00BE56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721E"/>
    <w:rPr>
      <w:color w:val="0000FF"/>
      <w:u w:val="single"/>
    </w:rPr>
  </w:style>
  <w:style w:type="table" w:styleId="TableGrid">
    <w:name w:val="Table Grid"/>
    <w:basedOn w:val="TableNormal"/>
    <w:uiPriority w:val="59"/>
    <w:rsid w:val="009F7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ouser.com/Search/ProductDetail.aspx?R=AD7814ARTZ-REEL7virtualkey58430000virtualkey584-AD7814ARTZ-R7" TargetMode="External"/><Relationship Id="rId18" Type="http://schemas.openxmlformats.org/officeDocument/2006/relationships/hyperlink" Target="https://www.mouser.com/Search/ProductDetail.aspx?R=DS1722S%2bvirtualkey66880000virtualkey700-DS1722S" TargetMode="External"/><Relationship Id="rId26" Type="http://schemas.openxmlformats.org/officeDocument/2006/relationships/hyperlink" Target="http://media.digikey.com/pdf/Data%20Sheets/Lattice%20PDFs/MachXO2_Fam_Handbook_2013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ouser.com/Search/ProductDetail.aspx?R=204-0004-01virtualkey59320000virtualkey872-204-0004-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mouser.com/Search/ProductDetail.aspx?R=LM70CIMM-3%2fNOPBvirtualkey59500000virtualkey926-LM70CIMM-3%2fNOPB" TargetMode="External"/><Relationship Id="rId17" Type="http://schemas.openxmlformats.org/officeDocument/2006/relationships/hyperlink" Target="https://www.mouser.com/Search/ProductDetail.aspx?R=LM74CIM-3%2fNOPBvirtualkey59500000virtualkey926-LM74CIM-3%2fNOPB" TargetMode="External"/><Relationship Id="rId25" Type="http://schemas.openxmlformats.org/officeDocument/2006/relationships/hyperlink" Target="http://eewiki.net/display/LOGIC/Lattice+Diamond+and+MachXO2+Breakout+Board+Tutori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ouser.com/Search/ProductDetail.aspx?R=TMP121AIDBVRvirtualkey59500000virtualkey595-TMP121AIDBVR" TargetMode="External"/><Relationship Id="rId20" Type="http://schemas.openxmlformats.org/officeDocument/2006/relationships/hyperlink" Target="https://www.mouser.com/Search/ProductDetail.aspx?R=204-0003-01virtualkey59320000virtualkey872-204-0003-0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ouser.com/Search/ProductDetail.aspx?R=MAX31723MUA%2bTvirtualkey66880000virtualkey700-MAX31723MUA%2bT" TargetMode="External"/><Relationship Id="rId24" Type="http://schemas.openxmlformats.org/officeDocument/2006/relationships/hyperlink" Target="http://www.latticesemi.com/Products/DesignSoftwareAndIP/FPGAandLDS/LatticeDiamond.aspx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ouser.com/Search/ProductDetail.aspx?R=AD7314ARMZ-REEL7virtualkey58430000virtualkey584-AD7314ARMZ-R7" TargetMode="External"/><Relationship Id="rId23" Type="http://schemas.openxmlformats.org/officeDocument/2006/relationships/hyperlink" Target="https://www.mouser.com/Search/ProductDetail.aspx?R=LCMXO2-1200ZE-P1-EVNvirtualkey55850000virtualkey842-LCMO21200ZEP1EVN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mouser.com/Search/ProductDetail.aspx?R=TMP125AIDBVRvirtualkey59500000virtualkey595-TMP125AIDBVR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mouser.com/Search/ProductDetail.aspx?R=TC72-3.3MUAvirtualkey57940000virtualkey579-TC72-3.3MUA" TargetMode="External"/><Relationship Id="rId22" Type="http://schemas.openxmlformats.org/officeDocument/2006/relationships/hyperlink" Target="https://www.mouser.com/Search/ProductDetail.aspx?R=204-0006-01virtualkey59320000virtualkey872-204-0006-01" TargetMode="External"/><Relationship Id="rId27" Type="http://schemas.openxmlformats.org/officeDocument/2006/relationships/hyperlink" Target="http://www.latticesemi.com/en/Products/DevelopmentBoardsAndKits/MachXO2PicoDevelopmentKi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7A01E-8054-40A5-9349-4674BF9C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24</cp:revision>
  <dcterms:created xsi:type="dcterms:W3CDTF">2014-03-19T16:05:00Z</dcterms:created>
  <dcterms:modified xsi:type="dcterms:W3CDTF">2014-05-09T12:41:00Z</dcterms:modified>
</cp:coreProperties>
</file>